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firstLine="720"/>
        <w:jc w:val="center"/>
        <w:rPr>
          <w:rFonts w:ascii="Cambria" w:cs="Cambria" w:hAnsi="Cambria" w:eastAsia="Cambria"/>
          <w:b w:val="1"/>
          <w:bCs w:val="1"/>
          <w:u w:val="single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Common </w:t>
      </w: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>Acceptable HHW: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Acids (including Pool Chemicals, Muriatic Acid)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s-ES_tradnl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Aerosol Cans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Ammonia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Antifreeze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Asbestos (Must be double bagged, Max. of 3 bags, Each No more than 50lbs per bag, and no more than 125lbs per vehicle)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de-DE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Automotive Fluids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Bases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Batteries (all types, button, household, car, etc.)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Contaminated Sand, Dirt, or Kitty Litter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Coal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Cooking Oil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Coolant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Cosmetics and Toiletries (sunscreen, make-up, hair spray, perfume, nail polish, etc.)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Degreaser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Dental Amalgam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Drain Clog Remover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Electronic Waste (SMALL: Any size TV OK, computer, laptop, printers, copier, fax machine, scanner, inverters, stereo, stereo systems, cell phones, chargers, IPads, PDAs, DVD/VHS players NOT the DVDs or VHS tapes).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Fire Extinguishers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Fluorescent Tubes, Spiral, and Compact Bulbs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Freon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s-ES_tradnl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Fuels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pt-P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Fertilizers/Fungicides/Herbicides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Garden Chemicals/Pesticides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Gasoline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Helium Tank (small only, </w:t>
      </w: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≤ </w:t>
      </w: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3ft)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Herbicides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Household Cleaning Chemicals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Hydrogen Peroxide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bookmarkStart w:name="_headingh.gjdgxs" w:id="0"/>
      <w:bookmarkEnd w:id="0"/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nstant heating/cooling packs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Iodine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Lead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rtl w:val="0"/>
          <w:lang w:val="en-US"/>
        </w:rPr>
        <w:t>Light-emitting diode (LED)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pt-P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Mace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Mercury Containing Items (Thermometers, Thermostats, etc.)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Microwaves (Household only, NO other appliances)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Motor Oil/Oil Filters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Oily Rags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Oxygen Tanks (small only, </w:t>
      </w: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≤ </w:t>
      </w: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3ft)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Rechargeable/single use toothbrush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Paints (any type of paint, wet or dry, old or new, labels or no labels, spray or can)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it-IT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Perchlorates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Photography Chemicals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Polishes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fr-FR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Poisons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Pool Chemicals (Muriatic Acid)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Power Steering Fluid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Prescription Drugs (prescribed and over-the-counter, inhalers, cough syrup, vitamins, etc.)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Printer Cartridges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Propane Tanks (maximum 20lbs size and smaller) (accept full, partial, or empty)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Rechargeable and single use toothbrush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Road Flares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Sharps, Needles, Lancets, Syringes (MUST be placed in a puncture-proof container and labeled as SHARPS, ex: laundry detergent jug, coffee can, NOT soda bottle or bag).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Smoke Detectors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Solvents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Sprays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Sulfur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u w:val="single"/>
          <w:rtl w:val="0"/>
        </w:rPr>
      </w:pPr>
      <w:bookmarkStart w:name="_headingh.30j0zll" w:id="1"/>
      <w:bookmarkEnd w:id="1"/>
    </w:p>
    <w:p>
      <w:pPr>
        <w:pStyle w:val="Body"/>
        <w:tabs>
          <w:tab w:val="left" w:pos="2460"/>
        </w:tabs>
        <w:rPr>
          <w:rFonts w:ascii="Cambria" w:cs="Cambria" w:hAnsi="Cambria" w:eastAsia="Cambria"/>
          <w:b w:val="1"/>
          <w:bCs w:val="1"/>
          <w:u w:val="single"/>
        </w:rPr>
      </w:pPr>
      <w:r>
        <w:rPr>
          <w:rFonts w:ascii="Cambria" w:cs="Cambria" w:hAnsi="Cambria" w:eastAsia="Cambria"/>
          <w:b w:val="1"/>
          <w:bCs w:val="1"/>
          <w:rtl w:val="0"/>
        </w:rPr>
        <w:t xml:space="preserve">                </w:t>
      </w: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>NON-Acceptable HHW</w:t>
      </w:r>
      <w:r>
        <w:rPr>
          <w:rFonts w:ascii="Cambria" w:cs="Cambria" w:hAnsi="Cambria" w:eastAsia="Cambria"/>
          <w:u w:val="single"/>
          <w:rtl w:val="0"/>
        </w:rPr>
        <w:t>: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fr-FR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Tires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fr-FR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Ammunition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O2 and CO2 Cylinders (Large)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Biohazards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Explosives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rtl w:val="0"/>
          <w:lang w:val="en-US"/>
        </w:rPr>
        <w:t>Fireworks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Radio Active Waste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55-gallon Drums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Refrigerator, Freezers, or Appliances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Mini-fridges (will accept the Freon) 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Heaters/Space Heaters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Marine or Air Flares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Medical Waste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Regular Trash/Recyclable Items: Wood/Treated Wood, Mattresses, Precious Metals, Insulation (unless tested positive for asbestos), and Toilets</w:t>
      </w:r>
    </w:p>
    <w:p>
      <w:pPr>
        <w:pStyle w:val="Body"/>
        <w:tabs>
          <w:tab w:val="left" w:pos="2460"/>
        </w:tabs>
        <w:ind w:left="720" w:hanging="720"/>
        <w:rPr>
          <w:rFonts w:ascii="Cambria" w:cs="Cambria" w:hAnsi="Cambria" w:eastAsia="Cambr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tl w:val="0"/>
        </w:rPr>
        <w:t xml:space="preserve">     </w:t>
      </w: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</w:pPr>
      <w:r>
        <w:rPr>
          <w:rtl w:val="0"/>
        </w:rPr>
        <w:t xml:space="preserve">     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rFonts w:ascii="Cambria" w:cs="Cambria" w:hAnsi="Cambria" w:eastAsia="Cambria"/>
          <w:b w:val="1"/>
          <w:bCs w:val="1"/>
          <w:u w:val="single"/>
        </w:rPr>
      </w:pP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>NON-Acceptable Materials Often Confused as E-Waste</w:t>
      </w:r>
    </w:p>
    <w:p>
      <w:pPr>
        <w:pStyle w:val="Body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tl w:val="0"/>
        </w:rPr>
        <w:t xml:space="preserve">     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Air Condition Unit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Air Purifier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nl-NL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Blender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Chainsaw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Clothes Dryer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Coffeemaker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Cooktop/Stove/Range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fr-FR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Dehumidifier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Dishwasher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nl-NL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Freezer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it-IT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Generator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Heater/Space Heater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de-DE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Hedge/Edge/Grass Trimmer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Iron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Lawn Mower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Motors (of any kind)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tools or Equipment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Power Tools/Equipment (Indoor/Outdoor)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Pressure Washer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it-IT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Refrigerator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en-US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Steam Iron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Toaster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Vacuum Cleaner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ambria" w:cs="Cambria" w:hAnsi="Cambria" w:eastAsia="Cambria"/>
          <w:b w:val="1"/>
          <w:bCs w:val="1"/>
          <w:rtl w:val="0"/>
          <w:lang w:val="de-DE"/>
        </w:rPr>
      </w:pPr>
      <w:r>
        <w:rPr>
          <w:rFonts w:ascii="Cambria" w:cs="Cambria" w:hAnsi="Cambria" w:eastAsia="Cambria"/>
          <w:b w:val="0"/>
          <w:bCs w:val="0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Waffle Iron</w:t>
      </w:r>
    </w:p>
    <w:p>
      <w:pPr>
        <w:pStyle w:val="Body"/>
        <w:numPr>
          <w:ilvl w:val="0"/>
          <w:numId w:val="6"/>
        </w:numPr>
        <w:bidi w:val="0"/>
        <w:spacing w:after="200"/>
        <w:ind w:right="0"/>
        <w:jc w:val="left"/>
        <w:rPr>
          <w:rFonts w:ascii="Cambria" w:cs="Cambria" w:hAnsi="Cambria" w:eastAsia="Cambria"/>
          <w:rtl w:val="0"/>
          <w:lang w:val="en-US"/>
        </w:rPr>
      </w:pPr>
      <w:r>
        <w:rPr>
          <w:rFonts w:ascii="Cambria" w:cs="Cambria" w:hAnsi="Cambria" w:eastAsia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Washing Machine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pgNumType w:start="1"/>
      <w:cols w:num="2" w:equalWidth="0">
        <w:col w:w="5040" w:space="720"/>
        <w:col w:w="504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tabs>
          <w:tab w:val="left" w:pos="246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46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4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246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460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4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2460"/>
        </w:tabs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460"/>
        </w:tabs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4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